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76" w:type="dxa"/>
        <w:tblInd w:w="-5" w:type="dxa"/>
        <w:tblLook w:val="04A0" w:firstRow="1" w:lastRow="0" w:firstColumn="1" w:lastColumn="0" w:noHBand="0" w:noVBand="1"/>
      </w:tblPr>
      <w:tblGrid>
        <w:gridCol w:w="1701"/>
        <w:gridCol w:w="1369"/>
        <w:gridCol w:w="1370"/>
        <w:gridCol w:w="1369"/>
        <w:gridCol w:w="1370"/>
        <w:gridCol w:w="1369"/>
        <w:gridCol w:w="1370"/>
        <w:gridCol w:w="858"/>
      </w:tblGrid>
      <w:tr w:rsidR="00AA3750" w:rsidTr="009B1710">
        <w:trPr>
          <w:gridAfter w:val="1"/>
          <w:wAfter w:w="858" w:type="dxa"/>
        </w:trPr>
        <w:tc>
          <w:tcPr>
            <w:tcW w:w="9918" w:type="dxa"/>
            <w:gridSpan w:val="7"/>
            <w:shd w:val="clear" w:color="auto" w:fill="FFD966" w:themeFill="accent4" w:themeFillTint="99"/>
          </w:tcPr>
          <w:p w:rsidR="00AA3750" w:rsidRDefault="007000F6" w:rsidP="009D171E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EXE VALLEY &amp; MOORSWAY FEDERATION</w:t>
            </w:r>
            <w:r w:rsidR="007D03EA">
              <w:rPr>
                <w:b/>
              </w:rPr>
              <w:t xml:space="preserve"> </w:t>
            </w:r>
            <w:r w:rsidR="009D171E">
              <w:rPr>
                <w:b/>
              </w:rPr>
              <w:t xml:space="preserve">[2022 to </w:t>
            </w:r>
            <w:r w:rsidR="00CB5E77">
              <w:rPr>
                <w:b/>
              </w:rPr>
              <w:t>2026</w:t>
            </w:r>
            <w:r w:rsidR="00AA3750">
              <w:rPr>
                <w:b/>
              </w:rPr>
              <w:t>]</w:t>
            </w:r>
          </w:p>
        </w:tc>
      </w:tr>
      <w:tr w:rsidR="00CB5E77" w:rsidTr="009D171E">
        <w:trPr>
          <w:gridAfter w:val="1"/>
          <w:wAfter w:w="858" w:type="dxa"/>
        </w:trPr>
        <w:tc>
          <w:tcPr>
            <w:tcW w:w="1701" w:type="dxa"/>
          </w:tcPr>
          <w:p w:rsidR="00CB5E77" w:rsidRDefault="009B1710" w:rsidP="00CB5E77">
            <w:r>
              <w:t xml:space="preserve">  </w:t>
            </w:r>
          </w:p>
        </w:tc>
        <w:tc>
          <w:tcPr>
            <w:tcW w:w="1369" w:type="dxa"/>
          </w:tcPr>
          <w:p w:rsidR="00CB5E77" w:rsidRPr="00BF2ABF" w:rsidRDefault="00CB5E77" w:rsidP="00CB5E7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370" w:type="dxa"/>
          </w:tcPr>
          <w:p w:rsidR="00CB5E77" w:rsidRDefault="00CB5E77" w:rsidP="00CB5E7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1369" w:type="dxa"/>
          </w:tcPr>
          <w:p w:rsidR="00CB5E77" w:rsidRDefault="00CB5E77" w:rsidP="00CB5E7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370" w:type="dxa"/>
          </w:tcPr>
          <w:p w:rsidR="00CB5E77" w:rsidRDefault="00CB5E77" w:rsidP="00CB5E7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1369" w:type="dxa"/>
          </w:tcPr>
          <w:p w:rsidR="00CB5E77" w:rsidRDefault="00785A78" w:rsidP="00CB5E7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1370" w:type="dxa"/>
            <w:shd w:val="clear" w:color="auto" w:fill="FFFFFF" w:themeFill="background1"/>
          </w:tcPr>
          <w:p w:rsidR="00CB5E77" w:rsidRPr="003B1389" w:rsidRDefault="00CB5E77" w:rsidP="00CB5E77">
            <w:pPr>
              <w:pStyle w:val="NoSpacing"/>
              <w:jc w:val="center"/>
              <w:rPr>
                <w:b/>
                <w:color w:val="0070C0"/>
              </w:rPr>
            </w:pPr>
            <w:r w:rsidRPr="007D03EA">
              <w:rPr>
                <w:b/>
              </w:rPr>
              <w:t>National</w:t>
            </w:r>
          </w:p>
        </w:tc>
      </w:tr>
      <w:tr w:rsidR="00CB5E77" w:rsidTr="009B1710">
        <w:trPr>
          <w:gridAfter w:val="1"/>
          <w:wAfter w:w="858" w:type="dxa"/>
        </w:trPr>
        <w:tc>
          <w:tcPr>
            <w:tcW w:w="9918" w:type="dxa"/>
            <w:gridSpan w:val="7"/>
            <w:shd w:val="clear" w:color="auto" w:fill="FFCCFF"/>
          </w:tcPr>
          <w:p w:rsidR="00CB5E77" w:rsidRPr="007D03EA" w:rsidRDefault="00CB5E77" w:rsidP="00CB5E77">
            <w:pPr>
              <w:pStyle w:val="NoSpacing"/>
              <w:jc w:val="center"/>
              <w:rPr>
                <w:b/>
                <w:color w:val="0070C0"/>
              </w:rPr>
            </w:pPr>
            <w:r w:rsidRPr="007D03EA">
              <w:rPr>
                <w:b/>
              </w:rPr>
              <w:t>Early Years &amp; Year 1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D919A3" w:rsidRDefault="009B1710" w:rsidP="009B1710">
            <w:pPr>
              <w:spacing w:line="360" w:lineRule="auto"/>
              <w:rPr>
                <w:b/>
              </w:rPr>
            </w:pPr>
            <w:r w:rsidRPr="00D919A3">
              <w:rPr>
                <w:b/>
              </w:rPr>
              <w:t>EYFS [GLD]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71%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76%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83%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 w:rsidRPr="00EE7AF3">
              <w:t>77%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 w:rsidRPr="002D33B9">
              <w:t>77%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68%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D919A3" w:rsidRDefault="009B1710" w:rsidP="009B1710">
            <w:pPr>
              <w:spacing w:line="360" w:lineRule="auto"/>
              <w:rPr>
                <w:b/>
              </w:rPr>
            </w:pPr>
            <w:r w:rsidRPr="00D919A3">
              <w:rPr>
                <w:b/>
              </w:rPr>
              <w:t xml:space="preserve">EYFS </w:t>
            </w:r>
            <w:r>
              <w:rPr>
                <w:b/>
              </w:rPr>
              <w:t>children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68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75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98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 w:rsidRPr="00EE7AF3">
              <w:fldChar w:fldCharType="begin"/>
            </w:r>
            <w:r w:rsidRPr="00EE7AF3">
              <w:instrText xml:space="preserve"> =SUM(LEFT) </w:instrText>
            </w:r>
            <w:r w:rsidRPr="00EE7AF3">
              <w:fldChar w:fldCharType="separate"/>
            </w:r>
            <w:r w:rsidRPr="00EE7AF3">
              <w:rPr>
                <w:noProof/>
              </w:rPr>
              <w:t>112</w:t>
            </w:r>
            <w:r w:rsidRPr="00EE7AF3">
              <w:fldChar w:fldCharType="end"/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 w:rsidRPr="002D33B9">
              <w:t>137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D919A3" w:rsidRDefault="009B1710" w:rsidP="009B1710">
            <w:pPr>
              <w:spacing w:line="360" w:lineRule="auto"/>
              <w:rPr>
                <w:b/>
              </w:rPr>
            </w:pPr>
            <w:r w:rsidRPr="00D919A3">
              <w:rPr>
                <w:b/>
              </w:rPr>
              <w:t>Phonics Y1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35.6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34.2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36.1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Pr="005B3ADB" w:rsidRDefault="00862573" w:rsidP="009B1710">
            <w:pPr>
              <w:spacing w:line="360" w:lineRule="auto"/>
              <w:jc w:val="center"/>
            </w:pPr>
            <w:r>
              <w:t>35.6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Pr="005B3ADB" w:rsidRDefault="00862573" w:rsidP="009B1710">
            <w:pPr>
              <w:spacing w:line="360" w:lineRule="auto"/>
              <w:jc w:val="center"/>
            </w:pPr>
            <w:r>
              <w:t>35.0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80%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D919A3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Phonics Score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84%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80%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92%</w:t>
            </w:r>
            <w:bookmarkStart w:id="0" w:name="_GoBack"/>
            <w:bookmarkEnd w:id="0"/>
          </w:p>
        </w:tc>
        <w:tc>
          <w:tcPr>
            <w:tcW w:w="1370" w:type="dxa"/>
            <w:shd w:val="clear" w:color="auto" w:fill="FFFFFF" w:themeFill="background1"/>
          </w:tcPr>
          <w:p w:rsidR="009B1710" w:rsidRPr="005B3ADB" w:rsidRDefault="00862573" w:rsidP="009B1710">
            <w:pPr>
              <w:spacing w:line="360" w:lineRule="auto"/>
              <w:jc w:val="center"/>
            </w:pPr>
            <w:r>
              <w:t>88%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Pr="005B3ADB" w:rsidRDefault="00862573" w:rsidP="009B1710">
            <w:pPr>
              <w:spacing w:line="360" w:lineRule="auto"/>
              <w:jc w:val="center"/>
            </w:pPr>
            <w:r>
              <w:t>87%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33.8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Y1 children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88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64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91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>
              <w:t>119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 w:rsidRPr="00651C5B">
              <w:t>113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</w:p>
        </w:tc>
      </w:tr>
      <w:tr w:rsidR="009B1710" w:rsidTr="009B1710">
        <w:trPr>
          <w:gridAfter w:val="1"/>
          <w:wAfter w:w="858" w:type="dxa"/>
        </w:trPr>
        <w:tc>
          <w:tcPr>
            <w:tcW w:w="9918" w:type="dxa"/>
            <w:gridSpan w:val="7"/>
            <w:shd w:val="clear" w:color="auto" w:fill="00B0F0"/>
          </w:tcPr>
          <w:p w:rsidR="009B1710" w:rsidRPr="00AA3750" w:rsidRDefault="009B1710" w:rsidP="009B1710">
            <w:pPr>
              <w:pStyle w:val="NoSpacing"/>
              <w:jc w:val="center"/>
              <w:rPr>
                <w:b/>
              </w:rPr>
            </w:pPr>
            <w:r w:rsidRPr="00AA3750">
              <w:rPr>
                <w:b/>
              </w:rPr>
              <w:t>Year 2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D919A3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Reading ARE+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Pr="00D579B9" w:rsidRDefault="009B1710" w:rsidP="009B1710">
            <w:pPr>
              <w:spacing w:line="360" w:lineRule="auto"/>
              <w:jc w:val="center"/>
            </w:pPr>
            <w:r>
              <w:t>64%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73%</w:t>
            </w:r>
          </w:p>
        </w:tc>
        <w:tc>
          <w:tcPr>
            <w:tcW w:w="1369" w:type="dxa"/>
          </w:tcPr>
          <w:p w:rsidR="009B1710" w:rsidRDefault="009B1710" w:rsidP="009B1710">
            <w:pPr>
              <w:spacing w:line="360" w:lineRule="auto"/>
              <w:jc w:val="center"/>
            </w:pPr>
            <w:r>
              <w:t>79%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75%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Pr="00226A33" w:rsidRDefault="009B1710" w:rsidP="009B1710">
            <w:pPr>
              <w:spacing w:line="360" w:lineRule="auto"/>
              <w:jc w:val="center"/>
            </w:pPr>
            <w:r>
              <w:t>82%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68%*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665C3A" w:rsidRDefault="009B1710" w:rsidP="009B1710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Writing ARE+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52%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64%</w:t>
            </w:r>
          </w:p>
        </w:tc>
        <w:tc>
          <w:tcPr>
            <w:tcW w:w="1369" w:type="dxa"/>
          </w:tcPr>
          <w:p w:rsidR="009B1710" w:rsidRDefault="009B1710" w:rsidP="009B1710">
            <w:pPr>
              <w:spacing w:line="360" w:lineRule="auto"/>
              <w:jc w:val="center"/>
            </w:pPr>
            <w:r>
              <w:t>58%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59%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Pr="00226A33" w:rsidRDefault="009B1710" w:rsidP="009B1710">
            <w:pPr>
              <w:spacing w:line="360" w:lineRule="auto"/>
              <w:jc w:val="center"/>
            </w:pPr>
            <w:r>
              <w:t>70%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60%*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665C3A" w:rsidRDefault="009B1710" w:rsidP="009B1710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Maths ARE+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67%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72%</w:t>
            </w:r>
          </w:p>
        </w:tc>
        <w:tc>
          <w:tcPr>
            <w:tcW w:w="1369" w:type="dxa"/>
          </w:tcPr>
          <w:p w:rsidR="009B1710" w:rsidRDefault="009B1710" w:rsidP="009B1710">
            <w:pPr>
              <w:spacing w:line="360" w:lineRule="auto"/>
              <w:jc w:val="center"/>
            </w:pPr>
            <w:r>
              <w:t>76%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73%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Pr="00226A33" w:rsidRDefault="009B1710" w:rsidP="009B1710">
            <w:pPr>
              <w:spacing w:line="360" w:lineRule="auto"/>
              <w:jc w:val="center"/>
            </w:pPr>
            <w:r>
              <w:t>82%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70%*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665C3A" w:rsidRDefault="009B1710" w:rsidP="009B1710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RWM ARE+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51%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59%</w:t>
            </w:r>
          </w:p>
        </w:tc>
        <w:tc>
          <w:tcPr>
            <w:tcW w:w="1369" w:type="dxa"/>
          </w:tcPr>
          <w:p w:rsidR="009B1710" w:rsidRDefault="009B1710" w:rsidP="009B1710">
            <w:pPr>
              <w:spacing w:line="360" w:lineRule="auto"/>
              <w:jc w:val="center"/>
            </w:pPr>
            <w:r>
              <w:t>56%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54%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Pr="00226A33" w:rsidRDefault="009B1710" w:rsidP="009B1710">
            <w:pPr>
              <w:spacing w:line="360" w:lineRule="auto"/>
              <w:jc w:val="center"/>
            </w:pPr>
            <w:r>
              <w:t>67%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56%*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665C3A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Y2 children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73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85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85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119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119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</w:tr>
      <w:tr w:rsidR="009B1710" w:rsidTr="009B1710">
        <w:trPr>
          <w:gridAfter w:val="1"/>
          <w:wAfter w:w="858" w:type="dxa"/>
        </w:trPr>
        <w:tc>
          <w:tcPr>
            <w:tcW w:w="9918" w:type="dxa"/>
            <w:gridSpan w:val="7"/>
            <w:shd w:val="clear" w:color="auto" w:fill="FFFF00"/>
          </w:tcPr>
          <w:p w:rsidR="009B1710" w:rsidRPr="00AA3750" w:rsidRDefault="009B1710" w:rsidP="009B1710">
            <w:pPr>
              <w:pStyle w:val="NoSpacing"/>
              <w:jc w:val="center"/>
              <w:rPr>
                <w:b/>
              </w:rPr>
            </w:pPr>
            <w:r w:rsidRPr="00AA3750">
              <w:rPr>
                <w:b/>
              </w:rPr>
              <w:t>Year 4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Table Test Y4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18.0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20.0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20.9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20.1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20.8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rPr>
                <w:color w:val="0070C0"/>
              </w:rPr>
              <w:t>20.6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Score of 25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26%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>
              <w:rPr>
                <w:color w:val="0070C0"/>
              </w:rPr>
              <w:t>34%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Y4 children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76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85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83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131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110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</w:tr>
      <w:tr w:rsidR="009B1710" w:rsidTr="009B1710">
        <w:trPr>
          <w:gridAfter w:val="1"/>
          <w:wAfter w:w="858" w:type="dxa"/>
        </w:trPr>
        <w:tc>
          <w:tcPr>
            <w:tcW w:w="9918" w:type="dxa"/>
            <w:gridSpan w:val="7"/>
            <w:shd w:val="clear" w:color="auto" w:fill="92D050"/>
          </w:tcPr>
          <w:p w:rsidR="009B1710" w:rsidRPr="00AA3750" w:rsidRDefault="009B1710" w:rsidP="009B1710">
            <w:pPr>
              <w:pStyle w:val="NoSpacing"/>
              <w:jc w:val="center"/>
              <w:rPr>
                <w:b/>
              </w:rPr>
            </w:pPr>
            <w:r w:rsidRPr="00AA3750">
              <w:rPr>
                <w:b/>
              </w:rPr>
              <w:t>Year 6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D919A3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Reading ARE+</w:t>
            </w:r>
          </w:p>
        </w:tc>
        <w:tc>
          <w:tcPr>
            <w:tcW w:w="1369" w:type="dxa"/>
          </w:tcPr>
          <w:p w:rsidR="009B1710" w:rsidRDefault="009B1710" w:rsidP="009B1710">
            <w:pPr>
              <w:spacing w:line="360" w:lineRule="auto"/>
              <w:jc w:val="center"/>
            </w:pPr>
            <w:r>
              <w:t>77%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81%</w:t>
            </w:r>
          </w:p>
        </w:tc>
        <w:tc>
          <w:tcPr>
            <w:tcW w:w="1369" w:type="dxa"/>
          </w:tcPr>
          <w:p w:rsidR="009B1710" w:rsidRDefault="009B1710" w:rsidP="009B1710">
            <w:pPr>
              <w:spacing w:line="360" w:lineRule="auto"/>
              <w:jc w:val="center"/>
            </w:pPr>
            <w:r>
              <w:t>77%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76%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81%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75%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665C3A" w:rsidRDefault="009B1710" w:rsidP="009B1710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Reading GD</w:t>
            </w:r>
          </w:p>
        </w:tc>
        <w:tc>
          <w:tcPr>
            <w:tcW w:w="1369" w:type="dxa"/>
          </w:tcPr>
          <w:p w:rsidR="009B1710" w:rsidRDefault="009B1710" w:rsidP="009B1710">
            <w:pPr>
              <w:spacing w:line="360" w:lineRule="auto"/>
              <w:jc w:val="center"/>
            </w:pPr>
            <w:r>
              <w:t>32%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40%</w:t>
            </w:r>
          </w:p>
        </w:tc>
        <w:tc>
          <w:tcPr>
            <w:tcW w:w="1369" w:type="dxa"/>
          </w:tcPr>
          <w:p w:rsidR="009B1710" w:rsidRDefault="009B1710" w:rsidP="009B1710">
            <w:pPr>
              <w:spacing w:line="360" w:lineRule="auto"/>
              <w:jc w:val="center"/>
            </w:pPr>
            <w:r>
              <w:t>36%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22%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31%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P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 w:rsidRPr="009B1710">
              <w:rPr>
                <w:color w:val="0070C0"/>
              </w:rPr>
              <w:t>33%</w:t>
            </w:r>
          </w:p>
        </w:tc>
      </w:tr>
      <w:tr w:rsidR="009B1710" w:rsidTr="009D171E">
        <w:trPr>
          <w:gridAfter w:val="1"/>
          <w:wAfter w:w="858" w:type="dxa"/>
        </w:trPr>
        <w:tc>
          <w:tcPr>
            <w:tcW w:w="1701" w:type="dxa"/>
          </w:tcPr>
          <w:p w:rsidR="009B1710" w:rsidRPr="00665C3A" w:rsidRDefault="009B1710" w:rsidP="009B1710">
            <w:pPr>
              <w:spacing w:line="360" w:lineRule="auto"/>
              <w:rPr>
                <w:b/>
              </w:rPr>
            </w:pPr>
            <w:r>
              <w:rPr>
                <w:b/>
              </w:rPr>
              <w:t>Reading s/</w:t>
            </w:r>
            <w:proofErr w:type="spellStart"/>
            <w:r>
              <w:rPr>
                <w:b/>
              </w:rPr>
              <w:t>scr</w:t>
            </w:r>
            <w:proofErr w:type="spellEnd"/>
          </w:p>
        </w:tc>
        <w:tc>
          <w:tcPr>
            <w:tcW w:w="1369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D9D9D9" w:themeFill="background1" w:themeFillShade="D9"/>
          </w:tcPr>
          <w:p w:rsidR="009B1710" w:rsidRDefault="009B1710" w:rsidP="009B1710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FFFFFF" w:themeFill="background1"/>
          </w:tcPr>
          <w:p w:rsidR="009B1710" w:rsidRDefault="009B1710" w:rsidP="009B1710">
            <w:pPr>
              <w:spacing w:line="360" w:lineRule="auto"/>
              <w:jc w:val="center"/>
            </w:pPr>
            <w:r>
              <w:t>102.9</w:t>
            </w:r>
          </w:p>
        </w:tc>
        <w:tc>
          <w:tcPr>
            <w:tcW w:w="1369" w:type="dxa"/>
            <w:shd w:val="clear" w:color="auto" w:fill="FFFFFF" w:themeFill="background1"/>
          </w:tcPr>
          <w:p w:rsidR="009B1710" w:rsidRDefault="009B1710" w:rsidP="009B1710">
            <w:pPr>
              <w:pStyle w:val="NoSpacing"/>
              <w:jc w:val="center"/>
            </w:pPr>
            <w:r>
              <w:t>106.3</w:t>
            </w:r>
          </w:p>
        </w:tc>
        <w:tc>
          <w:tcPr>
            <w:tcW w:w="1370" w:type="dxa"/>
            <w:shd w:val="clear" w:color="auto" w:fill="FFFFFF" w:themeFill="background1"/>
          </w:tcPr>
          <w:p w:rsidR="009B1710" w:rsidRPr="009B1710" w:rsidRDefault="009B1710" w:rsidP="009B1710">
            <w:pPr>
              <w:spacing w:line="360" w:lineRule="auto"/>
              <w:jc w:val="center"/>
              <w:rPr>
                <w:color w:val="0070C0"/>
              </w:rPr>
            </w:pPr>
            <w:r w:rsidRPr="009B1710">
              <w:rPr>
                <w:color w:val="0070C0"/>
              </w:rPr>
              <w:t>106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</w:tcPr>
          <w:p w:rsidR="009D171E" w:rsidRPr="00665C3A" w:rsidRDefault="009D171E" w:rsidP="009D171E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Writing ARE+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67%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71%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68%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64%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70%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73%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auto"/>
          </w:tcPr>
          <w:p w:rsidR="009D171E" w:rsidRPr="00665C3A" w:rsidRDefault="009D171E" w:rsidP="009D171E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Writing GD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12%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16%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18%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9%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5%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 w:rsidRPr="009B1710">
              <w:rPr>
                <w:color w:val="0070C0"/>
              </w:rPr>
              <w:t>13%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auto"/>
          </w:tcPr>
          <w:p w:rsidR="009D171E" w:rsidRPr="00665C3A" w:rsidRDefault="009D171E" w:rsidP="009D171E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Maths ARE+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71%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81%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69%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72%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72%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75%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auto"/>
          </w:tcPr>
          <w:p w:rsidR="009D171E" w:rsidRPr="00665C3A" w:rsidRDefault="009D171E" w:rsidP="009D171E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Maths GD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12%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27%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23%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20%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21%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Pr="009B1710" w:rsidRDefault="009D171E" w:rsidP="009D171E">
            <w:pPr>
              <w:spacing w:line="360" w:lineRule="auto"/>
              <w:jc w:val="center"/>
              <w:rPr>
                <w:color w:val="0070C0"/>
              </w:rPr>
            </w:pPr>
            <w:r w:rsidRPr="009B1710">
              <w:rPr>
                <w:color w:val="0070C0"/>
              </w:rPr>
              <w:t>26%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auto"/>
          </w:tcPr>
          <w:p w:rsidR="009D171E" w:rsidRPr="00665C3A" w:rsidRDefault="009D171E" w:rsidP="009D171E">
            <w:pPr>
              <w:spacing w:line="360" w:lineRule="auto"/>
              <w:rPr>
                <w:b/>
              </w:rPr>
            </w:pPr>
            <w:r>
              <w:rPr>
                <w:b/>
              </w:rPr>
              <w:t>Maths s/score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103.2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103.2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Pr="009B1710" w:rsidRDefault="009D171E" w:rsidP="009D171E">
            <w:pPr>
              <w:spacing w:line="360" w:lineRule="auto"/>
              <w:jc w:val="center"/>
              <w:rPr>
                <w:color w:val="0070C0"/>
              </w:rPr>
            </w:pPr>
            <w:r w:rsidRPr="009B1710">
              <w:rPr>
                <w:color w:val="0070C0"/>
              </w:rPr>
              <w:t>105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auto"/>
          </w:tcPr>
          <w:p w:rsidR="009D171E" w:rsidRPr="00665C3A" w:rsidRDefault="009D171E" w:rsidP="009D171E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RWM ARE+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57%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66%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52%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50%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61%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62%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auto"/>
          </w:tcPr>
          <w:p w:rsidR="009D171E" w:rsidRPr="00665C3A" w:rsidRDefault="009D171E" w:rsidP="009D171E">
            <w:pPr>
              <w:spacing w:line="360" w:lineRule="auto"/>
              <w:rPr>
                <w:b/>
              </w:rPr>
            </w:pPr>
            <w:r w:rsidRPr="00665C3A">
              <w:rPr>
                <w:b/>
              </w:rPr>
              <w:t>RWM GD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12%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14%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5%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2%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Pr="009B1710" w:rsidRDefault="009D171E" w:rsidP="009D171E">
            <w:pPr>
              <w:spacing w:line="360" w:lineRule="auto"/>
              <w:jc w:val="center"/>
              <w:rPr>
                <w:color w:val="0070C0"/>
              </w:rPr>
            </w:pPr>
            <w:r w:rsidRPr="009B1710">
              <w:rPr>
                <w:color w:val="0070C0"/>
              </w:rPr>
              <w:t>8.4%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rPr>
                <w:b/>
              </w:rPr>
            </w:pPr>
            <w:r>
              <w:rPr>
                <w:b/>
              </w:rPr>
              <w:t>3yr average</w:t>
            </w:r>
          </w:p>
          <w:p w:rsidR="009D171E" w:rsidRPr="00DD5971" w:rsidRDefault="009D171E" w:rsidP="009D171E">
            <w:pPr>
              <w:pStyle w:val="NoSpacing"/>
              <w:rPr>
                <w:b/>
                <w:sz w:val="16"/>
                <w:szCs w:val="16"/>
              </w:rPr>
            </w:pPr>
            <w:r w:rsidRPr="00DD5971">
              <w:rPr>
                <w:b/>
                <w:sz w:val="16"/>
                <w:szCs w:val="16"/>
              </w:rPr>
              <w:t>RWM ARE+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spacing w:line="360" w:lineRule="auto"/>
              <w:jc w:val="center"/>
            </w:pPr>
            <w:r>
              <w:t>69%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68%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62%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52%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53%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63%+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rPr>
                <w:b/>
              </w:rPr>
            </w:pPr>
            <w:r>
              <w:rPr>
                <w:b/>
              </w:rPr>
              <w:t>3yr average</w:t>
            </w:r>
          </w:p>
          <w:p w:rsidR="009D171E" w:rsidRPr="00DD5971" w:rsidRDefault="009D171E" w:rsidP="009D171E">
            <w:pPr>
              <w:pStyle w:val="NoSpacing"/>
              <w:rPr>
                <w:b/>
                <w:sz w:val="16"/>
                <w:szCs w:val="16"/>
              </w:rPr>
            </w:pPr>
            <w:r w:rsidRPr="00DD5971">
              <w:rPr>
                <w:b/>
                <w:sz w:val="16"/>
                <w:szCs w:val="16"/>
              </w:rPr>
              <w:t>RWM GD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13%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12%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11%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8%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6%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10%+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rPr>
                <w:b/>
              </w:rPr>
            </w:pPr>
            <w:r>
              <w:rPr>
                <w:b/>
              </w:rPr>
              <w:t>Y6 children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82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94</w:t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94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fldChar w:fldCharType="begin"/>
            </w:r>
            <w:r>
              <w:instrText xml:space="preserve"> =SUM(LEFT) </w:instrText>
            </w:r>
            <w:r>
              <w:fldChar w:fldCharType="separate"/>
            </w:r>
            <w:r>
              <w:rPr>
                <w:noProof/>
              </w:rPr>
              <w:t>127</w:t>
            </w:r>
            <w:r>
              <w:fldChar w:fldCharType="end"/>
            </w: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108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pStyle w:val="NoSpacing"/>
              <w:jc w:val="center"/>
            </w:pPr>
          </w:p>
        </w:tc>
      </w:tr>
      <w:tr w:rsidR="009D171E" w:rsidTr="009B1710">
        <w:tc>
          <w:tcPr>
            <w:tcW w:w="9918" w:type="dxa"/>
            <w:gridSpan w:val="7"/>
            <w:shd w:val="clear" w:color="auto" w:fill="FFE599" w:themeFill="accent4" w:themeFillTint="66"/>
          </w:tcPr>
          <w:p w:rsidR="009D171E" w:rsidRPr="003A10F7" w:rsidRDefault="009D171E" w:rsidP="009D171E">
            <w:pPr>
              <w:pStyle w:val="NoSpacing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 xml:space="preserve">       </w:t>
            </w:r>
            <w:r w:rsidRPr="003A10F7">
              <w:rPr>
                <w:b/>
              </w:rPr>
              <w:t>Year 6 disadvantaged pupils</w:t>
            </w:r>
          </w:p>
        </w:tc>
        <w:tc>
          <w:tcPr>
            <w:tcW w:w="858" w:type="dxa"/>
          </w:tcPr>
          <w:p w:rsidR="009D171E" w:rsidRDefault="009D171E" w:rsidP="009D171E">
            <w:pPr>
              <w:pStyle w:val="NoSpacing"/>
              <w:jc w:val="center"/>
            </w:pPr>
            <w:r>
              <w:t>69%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</w:tcPr>
          <w:p w:rsidR="009D171E" w:rsidRDefault="009D171E" w:rsidP="009D171E">
            <w:pPr>
              <w:spacing w:line="360" w:lineRule="auto"/>
              <w:rPr>
                <w:b/>
              </w:rPr>
            </w:pPr>
            <w:r>
              <w:rPr>
                <w:b/>
              </w:rPr>
              <w:t>Reading ARE+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pStyle w:val="NoSpacing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78%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Pr="00365EEE" w:rsidRDefault="009D171E" w:rsidP="009D171E">
            <w:pPr>
              <w:spacing w:line="360" w:lineRule="auto"/>
              <w:jc w:val="center"/>
              <w:rPr>
                <w:color w:val="0070C0"/>
              </w:rPr>
            </w:pPr>
            <w:r w:rsidRPr="00365EEE">
              <w:rPr>
                <w:color w:val="0070C0"/>
              </w:rPr>
              <w:t>63%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</w:tcPr>
          <w:p w:rsidR="009D171E" w:rsidRDefault="009D171E" w:rsidP="009D171E">
            <w:pPr>
              <w:spacing w:line="360" w:lineRule="auto"/>
              <w:rPr>
                <w:b/>
              </w:rPr>
            </w:pPr>
            <w:r>
              <w:rPr>
                <w:b/>
              </w:rPr>
              <w:t>Writing ARE+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pStyle w:val="NoSpacing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72%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Pr="00365EEE" w:rsidRDefault="009D171E" w:rsidP="009D171E">
            <w:pPr>
              <w:spacing w:line="360" w:lineRule="auto"/>
              <w:jc w:val="center"/>
              <w:rPr>
                <w:color w:val="0070C0"/>
              </w:rPr>
            </w:pPr>
            <w:r w:rsidRPr="00365EEE">
              <w:rPr>
                <w:color w:val="0070C0"/>
              </w:rPr>
              <w:t>59%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</w:tcPr>
          <w:p w:rsidR="009D171E" w:rsidRDefault="009D171E" w:rsidP="009D171E">
            <w:pPr>
              <w:spacing w:line="360" w:lineRule="auto"/>
              <w:rPr>
                <w:b/>
              </w:rPr>
            </w:pPr>
            <w:r>
              <w:rPr>
                <w:b/>
              </w:rPr>
              <w:t>Maths ARE+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72%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Pr="00365EEE" w:rsidRDefault="009D171E" w:rsidP="009D171E">
            <w:pPr>
              <w:spacing w:line="360" w:lineRule="auto"/>
              <w:jc w:val="center"/>
              <w:rPr>
                <w:color w:val="0070C0"/>
              </w:rPr>
            </w:pPr>
            <w:r w:rsidRPr="00365EEE">
              <w:rPr>
                <w:color w:val="0070C0"/>
              </w:rPr>
              <w:t>61%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</w:tcPr>
          <w:p w:rsidR="009D171E" w:rsidRDefault="009D171E" w:rsidP="009D171E">
            <w:pPr>
              <w:spacing w:line="360" w:lineRule="auto"/>
              <w:rPr>
                <w:b/>
              </w:rPr>
            </w:pPr>
            <w:r>
              <w:rPr>
                <w:b/>
              </w:rPr>
              <w:t>RWM ARE+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61%</w:t>
            </w:r>
          </w:p>
        </w:tc>
        <w:tc>
          <w:tcPr>
            <w:tcW w:w="1370" w:type="dxa"/>
            <w:shd w:val="clear" w:color="auto" w:fill="FFFFFF" w:themeFill="background1"/>
          </w:tcPr>
          <w:p w:rsidR="009D171E" w:rsidRPr="00365EEE" w:rsidRDefault="009D171E" w:rsidP="009D171E">
            <w:pPr>
              <w:spacing w:line="360" w:lineRule="auto"/>
              <w:jc w:val="center"/>
              <w:rPr>
                <w:color w:val="0070C0"/>
              </w:rPr>
            </w:pPr>
            <w:r w:rsidRPr="00365EEE">
              <w:rPr>
                <w:color w:val="0070C0"/>
              </w:rPr>
              <w:t>47%</w:t>
            </w:r>
          </w:p>
        </w:tc>
      </w:tr>
      <w:tr w:rsidR="009D171E" w:rsidTr="009D171E">
        <w:trPr>
          <w:gridAfter w:val="1"/>
          <w:wAfter w:w="858" w:type="dxa"/>
        </w:trPr>
        <w:tc>
          <w:tcPr>
            <w:tcW w:w="1701" w:type="dxa"/>
          </w:tcPr>
          <w:p w:rsidR="009D171E" w:rsidRDefault="009D171E" w:rsidP="009D171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Y6 </w:t>
            </w:r>
            <w:proofErr w:type="spellStart"/>
            <w:r>
              <w:rPr>
                <w:b/>
              </w:rPr>
              <w:t>disadv</w:t>
            </w:r>
            <w:proofErr w:type="spellEnd"/>
            <w:r>
              <w:rPr>
                <w:b/>
              </w:rPr>
              <w:t xml:space="preserve">. 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  <w:tc>
          <w:tcPr>
            <w:tcW w:w="1369" w:type="dxa"/>
            <w:shd w:val="clear" w:color="auto" w:fill="FFFFFF" w:themeFill="background1"/>
          </w:tcPr>
          <w:p w:rsidR="009D171E" w:rsidRDefault="009D171E" w:rsidP="009D171E">
            <w:pPr>
              <w:pStyle w:val="NoSpacing"/>
              <w:jc w:val="center"/>
            </w:pPr>
            <w:r>
              <w:t>18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:rsidR="009D171E" w:rsidRDefault="009D171E" w:rsidP="009D171E">
            <w:pPr>
              <w:spacing w:line="360" w:lineRule="auto"/>
              <w:jc w:val="center"/>
            </w:pPr>
          </w:p>
        </w:tc>
      </w:tr>
    </w:tbl>
    <w:p w:rsidR="00AF751B" w:rsidRDefault="00CB5E77" w:rsidP="00AA3750">
      <w:r>
        <w:rPr>
          <w:sz w:val="16"/>
          <w:szCs w:val="16"/>
        </w:rPr>
        <w:t xml:space="preserve">       </w:t>
      </w:r>
      <w:r w:rsidRPr="00365EEE">
        <w:rPr>
          <w:color w:val="0070C0"/>
          <w:sz w:val="16"/>
          <w:szCs w:val="16"/>
        </w:rPr>
        <w:t xml:space="preserve">2025 DfE data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>* Last set of nationally published data</w:t>
      </w:r>
    </w:p>
    <w:sectPr w:rsidR="00AF751B" w:rsidSect="009B1710">
      <w:pgSz w:w="11906" w:h="16838"/>
      <w:pgMar w:top="851" w:right="85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A3"/>
    <w:rsid w:val="00021390"/>
    <w:rsid w:val="000240FC"/>
    <w:rsid w:val="000A3B59"/>
    <w:rsid w:val="00156923"/>
    <w:rsid w:val="00162A31"/>
    <w:rsid w:val="00172FA1"/>
    <w:rsid w:val="00185020"/>
    <w:rsid w:val="00185573"/>
    <w:rsid w:val="001C2584"/>
    <w:rsid w:val="001D7CCC"/>
    <w:rsid w:val="0021244B"/>
    <w:rsid w:val="00225CCE"/>
    <w:rsid w:val="002344FA"/>
    <w:rsid w:val="00246AC9"/>
    <w:rsid w:val="00250923"/>
    <w:rsid w:val="0029194C"/>
    <w:rsid w:val="002A3DE4"/>
    <w:rsid w:val="002B2AD5"/>
    <w:rsid w:val="002B4C8E"/>
    <w:rsid w:val="002B7F7F"/>
    <w:rsid w:val="002F05D0"/>
    <w:rsid w:val="002F1911"/>
    <w:rsid w:val="002F35D2"/>
    <w:rsid w:val="00345F4A"/>
    <w:rsid w:val="00350826"/>
    <w:rsid w:val="003A08E3"/>
    <w:rsid w:val="003B1389"/>
    <w:rsid w:val="003D18E6"/>
    <w:rsid w:val="003F1A5A"/>
    <w:rsid w:val="004167CB"/>
    <w:rsid w:val="004601DB"/>
    <w:rsid w:val="004A734D"/>
    <w:rsid w:val="004E1863"/>
    <w:rsid w:val="0050057A"/>
    <w:rsid w:val="005141E4"/>
    <w:rsid w:val="0053701D"/>
    <w:rsid w:val="00540181"/>
    <w:rsid w:val="0057568E"/>
    <w:rsid w:val="00585778"/>
    <w:rsid w:val="005A3CAC"/>
    <w:rsid w:val="005B5A50"/>
    <w:rsid w:val="005C24F0"/>
    <w:rsid w:val="005D4F94"/>
    <w:rsid w:val="00656599"/>
    <w:rsid w:val="00665C3A"/>
    <w:rsid w:val="006A3283"/>
    <w:rsid w:val="006A6DBC"/>
    <w:rsid w:val="006B1429"/>
    <w:rsid w:val="006B50B6"/>
    <w:rsid w:val="006C07AC"/>
    <w:rsid w:val="006E7E48"/>
    <w:rsid w:val="006F20D2"/>
    <w:rsid w:val="007000F6"/>
    <w:rsid w:val="00704599"/>
    <w:rsid w:val="007118D7"/>
    <w:rsid w:val="0073531F"/>
    <w:rsid w:val="007517E0"/>
    <w:rsid w:val="00773A50"/>
    <w:rsid w:val="00774A13"/>
    <w:rsid w:val="00785A78"/>
    <w:rsid w:val="00790CC0"/>
    <w:rsid w:val="0079659B"/>
    <w:rsid w:val="007B764B"/>
    <w:rsid w:val="007D03EA"/>
    <w:rsid w:val="00805EF3"/>
    <w:rsid w:val="00862573"/>
    <w:rsid w:val="008962E8"/>
    <w:rsid w:val="008A558A"/>
    <w:rsid w:val="008C21CC"/>
    <w:rsid w:val="00910941"/>
    <w:rsid w:val="00942556"/>
    <w:rsid w:val="00954BE7"/>
    <w:rsid w:val="00966435"/>
    <w:rsid w:val="009B1710"/>
    <w:rsid w:val="009D171E"/>
    <w:rsid w:val="009D2503"/>
    <w:rsid w:val="009D2874"/>
    <w:rsid w:val="00A15D2E"/>
    <w:rsid w:val="00A16F00"/>
    <w:rsid w:val="00A804FA"/>
    <w:rsid w:val="00AA3750"/>
    <w:rsid w:val="00AC0074"/>
    <w:rsid w:val="00AC1658"/>
    <w:rsid w:val="00AC42B7"/>
    <w:rsid w:val="00AD268D"/>
    <w:rsid w:val="00AE0037"/>
    <w:rsid w:val="00AF751B"/>
    <w:rsid w:val="00B5719B"/>
    <w:rsid w:val="00BA08D7"/>
    <w:rsid w:val="00BB7DEA"/>
    <w:rsid w:val="00BD4753"/>
    <w:rsid w:val="00BF0668"/>
    <w:rsid w:val="00BF2ABF"/>
    <w:rsid w:val="00C20AD6"/>
    <w:rsid w:val="00C72A36"/>
    <w:rsid w:val="00CA1864"/>
    <w:rsid w:val="00CB5E77"/>
    <w:rsid w:val="00D579B9"/>
    <w:rsid w:val="00D71D4E"/>
    <w:rsid w:val="00D7231D"/>
    <w:rsid w:val="00D85AED"/>
    <w:rsid w:val="00D87933"/>
    <w:rsid w:val="00D919A3"/>
    <w:rsid w:val="00DC1092"/>
    <w:rsid w:val="00DC10A1"/>
    <w:rsid w:val="00DD5971"/>
    <w:rsid w:val="00DF1BA7"/>
    <w:rsid w:val="00DF2F06"/>
    <w:rsid w:val="00E009B8"/>
    <w:rsid w:val="00E16FA5"/>
    <w:rsid w:val="00E40391"/>
    <w:rsid w:val="00E72ACE"/>
    <w:rsid w:val="00E97C9C"/>
    <w:rsid w:val="00EA1A97"/>
    <w:rsid w:val="00EA5918"/>
    <w:rsid w:val="00EB0CB1"/>
    <w:rsid w:val="00EF1188"/>
    <w:rsid w:val="00F459F7"/>
    <w:rsid w:val="00F80CD3"/>
    <w:rsid w:val="00F871CF"/>
    <w:rsid w:val="00FA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AA03C"/>
  <w15:docId w15:val="{041A96B9-C9C4-4F5E-87AE-1C16F32F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1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0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4F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C4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2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Jolliffe</dc:creator>
  <cp:lastModifiedBy>John Jolliffe</cp:lastModifiedBy>
  <cp:revision>5</cp:revision>
  <cp:lastPrinted>2025-07-15T16:12:00Z</cp:lastPrinted>
  <dcterms:created xsi:type="dcterms:W3CDTF">2026-07-22T07:40:00Z</dcterms:created>
  <dcterms:modified xsi:type="dcterms:W3CDTF">2026-07-22T08:53:00Z</dcterms:modified>
</cp:coreProperties>
</file>